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4C3674">
        <w:rPr>
          <w:rFonts w:ascii="Times New Roman" w:hAnsi="Times New Roman"/>
          <w:b/>
          <w:sz w:val="28"/>
          <w:szCs w:val="28"/>
        </w:rPr>
        <w:t>Архангельская область</w:t>
      </w:r>
    </w:p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4C3674">
        <w:rPr>
          <w:rFonts w:ascii="Times New Roman" w:hAnsi="Times New Roman"/>
          <w:b/>
          <w:sz w:val="28"/>
          <w:szCs w:val="28"/>
        </w:rPr>
        <w:t xml:space="preserve">Шенкурский муниципальный район </w:t>
      </w:r>
    </w:p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4C3674">
        <w:rPr>
          <w:rFonts w:ascii="Times New Roman" w:hAnsi="Times New Roman"/>
          <w:b/>
          <w:sz w:val="28"/>
          <w:szCs w:val="28"/>
        </w:rPr>
        <w:t>Администрация муниципального образования</w:t>
      </w:r>
    </w:p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4C3674">
        <w:rPr>
          <w:rFonts w:ascii="Times New Roman" w:hAnsi="Times New Roman"/>
          <w:b/>
          <w:sz w:val="28"/>
          <w:szCs w:val="28"/>
        </w:rPr>
        <w:t xml:space="preserve"> «Шеговарское»</w:t>
      </w:r>
    </w:p>
    <w:p w:rsidR="00EA526A" w:rsidRPr="00EF3557" w:rsidRDefault="00EA526A" w:rsidP="00EA526A">
      <w:pPr>
        <w:jc w:val="center"/>
        <w:rPr>
          <w:rFonts w:eastAsia="Calibri"/>
          <w:b/>
          <w:sz w:val="28"/>
          <w:szCs w:val="28"/>
        </w:rPr>
      </w:pPr>
    </w:p>
    <w:p w:rsidR="00EA526A" w:rsidRPr="00EF3557" w:rsidRDefault="00EA526A" w:rsidP="00EA526A">
      <w:pPr>
        <w:jc w:val="center"/>
        <w:rPr>
          <w:rFonts w:eastAsia="Calibri"/>
          <w:b/>
          <w:sz w:val="28"/>
          <w:szCs w:val="28"/>
        </w:rPr>
      </w:pPr>
      <w:r w:rsidRPr="00EF3557">
        <w:rPr>
          <w:rFonts w:eastAsia="Calibri"/>
          <w:b/>
          <w:sz w:val="28"/>
          <w:szCs w:val="28"/>
        </w:rPr>
        <w:t>ПОСТАНОВЛЕНИЕ</w:t>
      </w:r>
    </w:p>
    <w:p w:rsidR="00EA526A" w:rsidRPr="00EF3557" w:rsidRDefault="00EA526A" w:rsidP="00EA526A">
      <w:pPr>
        <w:rPr>
          <w:rFonts w:eastAsia="Calibri"/>
          <w:b/>
          <w:sz w:val="28"/>
          <w:szCs w:val="22"/>
        </w:rPr>
      </w:pPr>
    </w:p>
    <w:p w:rsidR="00EA526A" w:rsidRDefault="00EA526A" w:rsidP="00EA526A">
      <w:pPr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«</w:t>
      </w:r>
      <w:r w:rsidR="009A54D7">
        <w:rPr>
          <w:rFonts w:eastAsia="Calibri"/>
          <w:sz w:val="28"/>
          <w:szCs w:val="28"/>
        </w:rPr>
        <w:t>2</w:t>
      </w:r>
      <w:r w:rsidR="002F7DBF">
        <w:rPr>
          <w:rFonts w:eastAsia="Calibri"/>
          <w:sz w:val="28"/>
          <w:szCs w:val="28"/>
        </w:rPr>
        <w:t>8</w:t>
      </w:r>
      <w:r w:rsidR="00B368EC">
        <w:rPr>
          <w:rFonts w:eastAsia="Calibri"/>
          <w:sz w:val="28"/>
          <w:szCs w:val="28"/>
        </w:rPr>
        <w:t xml:space="preserve">» </w:t>
      </w:r>
      <w:r w:rsidR="004C4E45">
        <w:rPr>
          <w:rFonts w:eastAsia="Calibri"/>
          <w:sz w:val="28"/>
          <w:szCs w:val="28"/>
        </w:rPr>
        <w:t xml:space="preserve"> апреля  </w:t>
      </w:r>
      <w:r w:rsidR="004B49B4">
        <w:rPr>
          <w:rFonts w:eastAsia="Calibri"/>
          <w:sz w:val="28"/>
          <w:szCs w:val="28"/>
        </w:rPr>
        <w:t>2020</w:t>
      </w:r>
      <w:r>
        <w:rPr>
          <w:rFonts w:eastAsia="Calibri"/>
          <w:sz w:val="28"/>
          <w:szCs w:val="28"/>
        </w:rPr>
        <w:t xml:space="preserve"> года</w:t>
      </w:r>
      <w:r w:rsidRPr="00EF3557">
        <w:rPr>
          <w:rFonts w:eastAsia="Calibri"/>
          <w:sz w:val="28"/>
          <w:szCs w:val="28"/>
        </w:rPr>
        <w:t xml:space="preserve">  </w:t>
      </w:r>
      <w:r>
        <w:rPr>
          <w:rFonts w:eastAsia="Calibri"/>
          <w:sz w:val="28"/>
          <w:szCs w:val="28"/>
        </w:rPr>
        <w:t xml:space="preserve"> </w:t>
      </w:r>
      <w:r w:rsidRPr="00EF3557">
        <w:rPr>
          <w:rFonts w:eastAsia="Calibri"/>
          <w:sz w:val="28"/>
          <w:szCs w:val="28"/>
        </w:rPr>
        <w:t>№</w:t>
      </w:r>
      <w:r>
        <w:rPr>
          <w:rFonts w:eastAsia="Calibri"/>
          <w:sz w:val="28"/>
          <w:szCs w:val="28"/>
        </w:rPr>
        <w:t xml:space="preserve">  </w:t>
      </w:r>
      <w:r w:rsidR="009A54D7">
        <w:rPr>
          <w:rFonts w:eastAsia="Calibri"/>
          <w:sz w:val="28"/>
          <w:szCs w:val="28"/>
        </w:rPr>
        <w:t>1</w:t>
      </w:r>
      <w:r w:rsidR="00EB5C65">
        <w:rPr>
          <w:rFonts w:eastAsia="Calibri"/>
          <w:sz w:val="28"/>
          <w:szCs w:val="28"/>
        </w:rPr>
        <w:t>4</w:t>
      </w:r>
    </w:p>
    <w:p w:rsidR="007432B2" w:rsidRDefault="007432B2" w:rsidP="00EA526A">
      <w:pPr>
        <w:jc w:val="center"/>
        <w:rPr>
          <w:rFonts w:eastAsia="Calibri"/>
          <w:sz w:val="28"/>
          <w:szCs w:val="28"/>
        </w:rPr>
      </w:pPr>
    </w:p>
    <w:p w:rsidR="00EB5C65" w:rsidRDefault="009A54D7" w:rsidP="00EB5C65">
      <w:pPr>
        <w:spacing w:line="239" w:lineRule="auto"/>
        <w:ind w:right="46"/>
        <w:jc w:val="center"/>
        <w:rPr>
          <w:b/>
          <w:sz w:val="28"/>
          <w:szCs w:val="28"/>
        </w:rPr>
      </w:pPr>
      <w:r w:rsidRPr="009A54D7">
        <w:rPr>
          <w:b/>
          <w:sz w:val="28"/>
          <w:szCs w:val="28"/>
        </w:rPr>
        <w:t>О внесении изменений и дополнений в постановление от  2 апреля 2019 года  № 1</w:t>
      </w:r>
      <w:r w:rsidR="00EB5C65">
        <w:rPr>
          <w:b/>
          <w:sz w:val="28"/>
          <w:szCs w:val="28"/>
        </w:rPr>
        <w:t>6</w:t>
      </w:r>
      <w:r w:rsidRPr="009A54D7">
        <w:rPr>
          <w:b/>
          <w:sz w:val="28"/>
          <w:szCs w:val="28"/>
        </w:rPr>
        <w:t xml:space="preserve"> </w:t>
      </w:r>
      <w:r w:rsidR="00EB5C65">
        <w:rPr>
          <w:b/>
          <w:sz w:val="28"/>
          <w:szCs w:val="28"/>
        </w:rPr>
        <w:t>«</w:t>
      </w:r>
      <w:r w:rsidR="00EB5C65" w:rsidRPr="00EB5C65">
        <w:rPr>
          <w:b/>
          <w:sz w:val="28"/>
          <w:szCs w:val="28"/>
        </w:rPr>
        <w:t>Об утверждении административного регламента</w:t>
      </w:r>
      <w:r w:rsidR="00EB5C65">
        <w:rPr>
          <w:b/>
          <w:sz w:val="28"/>
          <w:szCs w:val="28"/>
        </w:rPr>
        <w:t xml:space="preserve"> </w:t>
      </w:r>
      <w:r w:rsidR="00EB5C65" w:rsidRPr="00EB5C65">
        <w:rPr>
          <w:b/>
          <w:sz w:val="28"/>
          <w:szCs w:val="28"/>
        </w:rPr>
        <w:t xml:space="preserve">предоставления муниципальной услуги </w:t>
      </w:r>
      <w:r w:rsidR="00EB5C65" w:rsidRPr="00EB5C65">
        <w:rPr>
          <w:b/>
          <w:bCs/>
          <w:sz w:val="28"/>
          <w:szCs w:val="28"/>
        </w:rPr>
        <w:t xml:space="preserve">по </w:t>
      </w:r>
      <w:r w:rsidR="00EB5C65" w:rsidRPr="00EB5C65">
        <w:rPr>
          <w:b/>
          <w:sz w:val="28"/>
          <w:szCs w:val="28"/>
        </w:rPr>
        <w:t>присвоению адресов объектам адресации, изменению, аннулированию адресов объектов адресации</w:t>
      </w:r>
      <w:r w:rsidR="00EB5C65" w:rsidRPr="00EB5C65">
        <w:rPr>
          <w:b/>
          <w:bCs/>
          <w:sz w:val="28"/>
          <w:szCs w:val="28"/>
        </w:rPr>
        <w:t xml:space="preserve">,   расположенных на территории муниципального образования </w:t>
      </w:r>
      <w:r w:rsidR="00EB5C65" w:rsidRPr="00EB5C65">
        <w:rPr>
          <w:b/>
          <w:sz w:val="28"/>
          <w:szCs w:val="28"/>
        </w:rPr>
        <w:t>«Шеговарское» Шенкурского района Архангельской области</w:t>
      </w:r>
      <w:r w:rsidR="00EB5C65">
        <w:rPr>
          <w:b/>
          <w:sz w:val="28"/>
          <w:szCs w:val="28"/>
        </w:rPr>
        <w:t>»</w:t>
      </w:r>
    </w:p>
    <w:p w:rsidR="00EB5C65" w:rsidRPr="00EB5C65" w:rsidRDefault="00EB5C65" w:rsidP="00EB5C65">
      <w:pPr>
        <w:spacing w:line="239" w:lineRule="auto"/>
        <w:ind w:right="46"/>
        <w:jc w:val="center"/>
        <w:rPr>
          <w:b/>
          <w:sz w:val="28"/>
          <w:szCs w:val="28"/>
        </w:rPr>
      </w:pPr>
    </w:p>
    <w:p w:rsidR="009A54D7" w:rsidRPr="009F70B9" w:rsidRDefault="00EB5C65" w:rsidP="00EB5C65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2411F0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9A54D7" w:rsidRPr="00EB5C65">
        <w:rPr>
          <w:rFonts w:ascii="Times New Roman" w:hAnsi="Times New Roman"/>
          <w:sz w:val="28"/>
          <w:szCs w:val="28"/>
        </w:rPr>
        <w:t xml:space="preserve">В соответствии с  Федеральным  законом  от 6 октября 2003 года </w:t>
      </w:r>
      <w:r w:rsidR="0020084A">
        <w:rPr>
          <w:rFonts w:ascii="Times New Roman" w:hAnsi="Times New Roman"/>
          <w:sz w:val="28"/>
          <w:szCs w:val="28"/>
        </w:rPr>
        <w:t xml:space="preserve"> </w:t>
      </w:r>
      <w:r w:rsidR="009A54D7" w:rsidRPr="00EB5C65">
        <w:rPr>
          <w:rFonts w:ascii="Times New Roman" w:hAnsi="Times New Roman"/>
          <w:sz w:val="28"/>
          <w:szCs w:val="28"/>
        </w:rPr>
        <w:t xml:space="preserve">№ 131-ФЗ «Об общих принципах организации местного самоуправления в Российской Федерации», Федеральным  законом  от 27 июля 2010 года № 210-ФЗ «Об организации </w:t>
      </w:r>
      <w:r w:rsidR="00834023" w:rsidRPr="00EB5C65">
        <w:rPr>
          <w:rFonts w:ascii="Times New Roman" w:hAnsi="Times New Roman"/>
          <w:sz w:val="28"/>
          <w:szCs w:val="28"/>
        </w:rPr>
        <w:t xml:space="preserve"> </w:t>
      </w:r>
      <w:r w:rsidR="009A54D7" w:rsidRPr="00EB5C65">
        <w:rPr>
          <w:rFonts w:ascii="Times New Roman" w:hAnsi="Times New Roman"/>
          <w:sz w:val="28"/>
          <w:szCs w:val="28"/>
        </w:rPr>
        <w:t>предоставления государственных и муниципальных услуг»,  законом Архангельской области от 2 июля 2012 года № 508-32-ОЗ «О государственных и муниципальных услугах в Архангельской области и дополнительных мерах по защите прав человека и</w:t>
      </w:r>
      <w:proofErr w:type="gramEnd"/>
      <w:r w:rsidR="009A54D7" w:rsidRPr="00EB5C65">
        <w:rPr>
          <w:rFonts w:ascii="Times New Roman" w:hAnsi="Times New Roman"/>
          <w:sz w:val="28"/>
          <w:szCs w:val="28"/>
        </w:rPr>
        <w:t xml:space="preserve"> гражданина при их предоставлении», </w:t>
      </w:r>
      <w:r w:rsidR="009A54D7" w:rsidRPr="00EB5C65">
        <w:rPr>
          <w:rFonts w:ascii="Times New Roman" w:hAnsi="Times New Roman"/>
          <w:spacing w:val="2"/>
          <w:sz w:val="28"/>
          <w:szCs w:val="28"/>
        </w:rPr>
        <w:t xml:space="preserve">на основании экспертного заключения Правового департамента Администрации Губернатора    Архангельской   области   и   Правительства   Архангельской  области от </w:t>
      </w:r>
      <w:r w:rsidR="009F70B9">
        <w:rPr>
          <w:rFonts w:ascii="Times New Roman" w:hAnsi="Times New Roman"/>
          <w:spacing w:val="2"/>
          <w:sz w:val="28"/>
          <w:szCs w:val="28"/>
        </w:rPr>
        <w:t>13</w:t>
      </w:r>
      <w:r w:rsidR="009A54D7" w:rsidRPr="00EB5C65">
        <w:rPr>
          <w:rFonts w:ascii="Times New Roman" w:hAnsi="Times New Roman"/>
          <w:spacing w:val="2"/>
          <w:sz w:val="28"/>
          <w:szCs w:val="28"/>
        </w:rPr>
        <w:t>.04.2020 № 09-03/</w:t>
      </w:r>
      <w:r w:rsidR="009F70B9">
        <w:rPr>
          <w:rFonts w:ascii="Times New Roman" w:hAnsi="Times New Roman"/>
          <w:spacing w:val="2"/>
          <w:sz w:val="28"/>
          <w:szCs w:val="28"/>
        </w:rPr>
        <w:t>564</w:t>
      </w:r>
      <w:r w:rsidR="009A54D7" w:rsidRPr="00EB5C65">
        <w:rPr>
          <w:rFonts w:ascii="Times New Roman" w:hAnsi="Times New Roman"/>
          <w:spacing w:val="2"/>
          <w:sz w:val="28"/>
          <w:szCs w:val="28"/>
        </w:rPr>
        <w:t xml:space="preserve">, </w:t>
      </w:r>
      <w:r w:rsidR="009A54D7" w:rsidRPr="00EB5C65">
        <w:rPr>
          <w:rFonts w:ascii="Times New Roman" w:hAnsi="Times New Roman"/>
          <w:sz w:val="28"/>
          <w:szCs w:val="28"/>
        </w:rPr>
        <w:t xml:space="preserve">в целях приведения муниципальных правовых актов в соответствие с законодательством Российской Федерации и законодательством Архангельской области, администрация муниципального образования «Шеговарское» </w:t>
      </w:r>
      <w:r w:rsidR="009A54D7" w:rsidRPr="009F70B9">
        <w:rPr>
          <w:rFonts w:ascii="Times New Roman" w:hAnsi="Times New Roman"/>
          <w:b/>
          <w:sz w:val="28"/>
          <w:szCs w:val="28"/>
        </w:rPr>
        <w:t>постановляет:</w:t>
      </w:r>
    </w:p>
    <w:p w:rsidR="009A54D7" w:rsidRPr="00D82FFE" w:rsidRDefault="002411F0" w:rsidP="009F70B9">
      <w:pPr>
        <w:spacing w:line="239" w:lineRule="auto"/>
        <w:ind w:right="4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D82FFE">
        <w:rPr>
          <w:sz w:val="28"/>
          <w:szCs w:val="28"/>
        </w:rPr>
        <w:t xml:space="preserve"> </w:t>
      </w:r>
      <w:r w:rsidR="009A54D7" w:rsidRPr="00D82FFE">
        <w:rPr>
          <w:sz w:val="28"/>
          <w:szCs w:val="28"/>
        </w:rPr>
        <w:t>1.</w:t>
      </w:r>
      <w:r w:rsidR="009A54D7">
        <w:rPr>
          <w:sz w:val="28"/>
          <w:szCs w:val="28"/>
        </w:rPr>
        <w:t xml:space="preserve"> </w:t>
      </w:r>
      <w:r w:rsidR="009A54D7" w:rsidRPr="009A54D7">
        <w:rPr>
          <w:sz w:val="28"/>
          <w:szCs w:val="28"/>
        </w:rPr>
        <w:t xml:space="preserve">Внести изменения </w:t>
      </w:r>
      <w:r w:rsidR="009A54D7">
        <w:rPr>
          <w:sz w:val="28"/>
          <w:szCs w:val="28"/>
        </w:rPr>
        <w:t xml:space="preserve"> </w:t>
      </w:r>
      <w:r w:rsidR="009A54D7" w:rsidRPr="009A54D7">
        <w:rPr>
          <w:sz w:val="28"/>
          <w:szCs w:val="28"/>
        </w:rPr>
        <w:t>и дополнения в постановление от 2 апреля 2019 года   № 1</w:t>
      </w:r>
      <w:r w:rsidR="009F70B9">
        <w:rPr>
          <w:sz w:val="28"/>
          <w:szCs w:val="28"/>
        </w:rPr>
        <w:t>6</w:t>
      </w:r>
      <w:r w:rsidR="009A54D7" w:rsidRPr="009A54D7">
        <w:rPr>
          <w:sz w:val="28"/>
          <w:szCs w:val="28"/>
        </w:rPr>
        <w:t xml:space="preserve"> </w:t>
      </w:r>
      <w:r w:rsidR="009F70B9" w:rsidRPr="009F70B9">
        <w:rPr>
          <w:sz w:val="28"/>
          <w:szCs w:val="28"/>
        </w:rPr>
        <w:t xml:space="preserve">«Об утверждении административного регламента предоставления муниципальной услуги </w:t>
      </w:r>
      <w:r w:rsidR="009F70B9" w:rsidRPr="009F70B9">
        <w:rPr>
          <w:bCs/>
          <w:sz w:val="28"/>
          <w:szCs w:val="28"/>
        </w:rPr>
        <w:t xml:space="preserve">по </w:t>
      </w:r>
      <w:r w:rsidR="009F70B9" w:rsidRPr="009F70B9">
        <w:rPr>
          <w:sz w:val="28"/>
          <w:szCs w:val="28"/>
        </w:rPr>
        <w:t>присвоению адресов объектам адресации, изменению, аннулированию адресов объектов адресации</w:t>
      </w:r>
      <w:r w:rsidR="009F70B9" w:rsidRPr="009F70B9">
        <w:rPr>
          <w:bCs/>
          <w:sz w:val="28"/>
          <w:szCs w:val="28"/>
        </w:rPr>
        <w:t xml:space="preserve">,   расположенных на территории муниципального образования </w:t>
      </w:r>
      <w:r w:rsidR="009F70B9" w:rsidRPr="009F70B9">
        <w:rPr>
          <w:sz w:val="28"/>
          <w:szCs w:val="28"/>
        </w:rPr>
        <w:t>«Шеговарское» Шенкурского района Архангельской области»</w:t>
      </w:r>
      <w:r w:rsidR="009F70B9">
        <w:rPr>
          <w:sz w:val="28"/>
          <w:szCs w:val="28"/>
        </w:rPr>
        <w:t xml:space="preserve"> </w:t>
      </w:r>
      <w:r w:rsidR="009A54D7">
        <w:rPr>
          <w:sz w:val="28"/>
          <w:szCs w:val="28"/>
        </w:rPr>
        <w:t xml:space="preserve">(далее – </w:t>
      </w:r>
      <w:r w:rsidR="00D82FFE">
        <w:rPr>
          <w:sz w:val="28"/>
          <w:szCs w:val="28"/>
        </w:rPr>
        <w:t>административный регламент</w:t>
      </w:r>
      <w:r w:rsidR="009A54D7">
        <w:rPr>
          <w:sz w:val="28"/>
          <w:szCs w:val="28"/>
        </w:rPr>
        <w:t>):</w:t>
      </w:r>
    </w:p>
    <w:p w:rsidR="009A54D7" w:rsidRDefault="002411F0" w:rsidP="009A54D7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9A54D7">
        <w:rPr>
          <w:rFonts w:ascii="Times New Roman" w:hAnsi="Times New Roman"/>
          <w:sz w:val="28"/>
          <w:szCs w:val="28"/>
        </w:rPr>
        <w:t xml:space="preserve">1.1. </w:t>
      </w:r>
      <w:r w:rsidR="00704001">
        <w:rPr>
          <w:rFonts w:ascii="Times New Roman" w:hAnsi="Times New Roman"/>
          <w:sz w:val="28"/>
          <w:szCs w:val="28"/>
        </w:rPr>
        <w:t xml:space="preserve">Абзац </w:t>
      </w:r>
      <w:r>
        <w:rPr>
          <w:rFonts w:ascii="Times New Roman" w:hAnsi="Times New Roman"/>
          <w:sz w:val="28"/>
          <w:szCs w:val="28"/>
        </w:rPr>
        <w:t>1</w:t>
      </w:r>
      <w:r w:rsidR="0070400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подпункта 1 </w:t>
      </w:r>
      <w:r w:rsidR="00704001">
        <w:rPr>
          <w:rFonts w:ascii="Times New Roman" w:hAnsi="Times New Roman"/>
          <w:sz w:val="28"/>
          <w:szCs w:val="28"/>
        </w:rPr>
        <w:t>п</w:t>
      </w:r>
      <w:r w:rsidR="009A54D7">
        <w:rPr>
          <w:rFonts w:ascii="Times New Roman" w:hAnsi="Times New Roman"/>
          <w:sz w:val="28"/>
          <w:szCs w:val="28"/>
        </w:rPr>
        <w:t>ункт</w:t>
      </w:r>
      <w:r>
        <w:rPr>
          <w:rFonts w:ascii="Times New Roman" w:hAnsi="Times New Roman"/>
          <w:sz w:val="28"/>
          <w:szCs w:val="28"/>
        </w:rPr>
        <w:t>а</w:t>
      </w:r>
      <w:r w:rsidR="009A54D7">
        <w:rPr>
          <w:rFonts w:ascii="Times New Roman" w:hAnsi="Times New Roman"/>
          <w:sz w:val="28"/>
          <w:szCs w:val="28"/>
        </w:rPr>
        <w:t xml:space="preserve"> </w:t>
      </w:r>
      <w:r w:rsidR="00704001">
        <w:rPr>
          <w:rFonts w:ascii="Times New Roman" w:hAnsi="Times New Roman"/>
          <w:sz w:val="28"/>
          <w:szCs w:val="28"/>
        </w:rPr>
        <w:t>4</w:t>
      </w:r>
      <w:r w:rsidR="009A54D7">
        <w:rPr>
          <w:rFonts w:ascii="Times New Roman" w:hAnsi="Times New Roman"/>
          <w:sz w:val="28"/>
          <w:szCs w:val="28"/>
        </w:rPr>
        <w:t xml:space="preserve"> </w:t>
      </w:r>
      <w:r w:rsidR="00D82FFE">
        <w:rPr>
          <w:rFonts w:ascii="Times New Roman" w:hAnsi="Times New Roman"/>
          <w:sz w:val="28"/>
          <w:szCs w:val="28"/>
        </w:rPr>
        <w:t>административного регламента</w:t>
      </w:r>
      <w:r w:rsidR="009A54D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после слов «квалифицированной электронной подписи» дополнить словом «нотариуса».</w:t>
      </w:r>
    </w:p>
    <w:p w:rsidR="009A54D7" w:rsidRDefault="002411F0" w:rsidP="009A54D7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9A54D7">
        <w:rPr>
          <w:rFonts w:ascii="Times New Roman" w:hAnsi="Times New Roman"/>
          <w:sz w:val="28"/>
          <w:szCs w:val="28"/>
        </w:rPr>
        <w:t>1.2. Пункт 1</w:t>
      </w:r>
      <w:r w:rsidR="00523907">
        <w:rPr>
          <w:rFonts w:ascii="Times New Roman" w:hAnsi="Times New Roman"/>
          <w:sz w:val="28"/>
          <w:szCs w:val="28"/>
        </w:rPr>
        <w:t xml:space="preserve">2 </w:t>
      </w:r>
      <w:r w:rsidR="009A54D7">
        <w:rPr>
          <w:rFonts w:ascii="Times New Roman" w:hAnsi="Times New Roman"/>
          <w:sz w:val="28"/>
          <w:szCs w:val="28"/>
        </w:rPr>
        <w:t xml:space="preserve"> административного регламента  изложить в </w:t>
      </w:r>
      <w:r w:rsidR="00523907">
        <w:rPr>
          <w:rFonts w:ascii="Times New Roman" w:hAnsi="Times New Roman"/>
          <w:sz w:val="28"/>
          <w:szCs w:val="28"/>
        </w:rPr>
        <w:t>следующей</w:t>
      </w:r>
      <w:r w:rsidR="009A54D7">
        <w:rPr>
          <w:rFonts w:ascii="Times New Roman" w:hAnsi="Times New Roman"/>
          <w:sz w:val="28"/>
          <w:szCs w:val="28"/>
        </w:rPr>
        <w:t xml:space="preserve"> редакции:</w:t>
      </w:r>
    </w:p>
    <w:p w:rsidR="009A54D7" w:rsidRDefault="002411F0" w:rsidP="009A54D7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9A54D7">
        <w:rPr>
          <w:rFonts w:ascii="Times New Roman" w:hAnsi="Times New Roman"/>
          <w:sz w:val="28"/>
          <w:szCs w:val="28"/>
        </w:rPr>
        <w:t>«1</w:t>
      </w:r>
      <w:r w:rsidR="00523907">
        <w:rPr>
          <w:rFonts w:ascii="Times New Roman" w:hAnsi="Times New Roman"/>
          <w:sz w:val="28"/>
          <w:szCs w:val="28"/>
        </w:rPr>
        <w:t>2</w:t>
      </w:r>
      <w:r w:rsidR="009A54D7">
        <w:rPr>
          <w:rFonts w:ascii="Times New Roman" w:hAnsi="Times New Roman"/>
          <w:sz w:val="28"/>
          <w:szCs w:val="28"/>
        </w:rPr>
        <w:t>.</w:t>
      </w:r>
      <w:r w:rsidR="00523907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9A54D7">
        <w:rPr>
          <w:rFonts w:ascii="Times New Roman" w:hAnsi="Times New Roman"/>
          <w:sz w:val="28"/>
          <w:szCs w:val="28"/>
        </w:rPr>
        <w:t xml:space="preserve">Перечень нормативных правовых актов, </w:t>
      </w:r>
      <w:r w:rsidR="00523907">
        <w:rPr>
          <w:rFonts w:ascii="Times New Roman" w:hAnsi="Times New Roman"/>
          <w:sz w:val="28"/>
          <w:szCs w:val="28"/>
        </w:rPr>
        <w:t xml:space="preserve"> </w:t>
      </w:r>
      <w:r w:rsidR="009A54D7">
        <w:rPr>
          <w:rFonts w:ascii="Times New Roman" w:hAnsi="Times New Roman"/>
          <w:sz w:val="28"/>
          <w:szCs w:val="28"/>
        </w:rPr>
        <w:t xml:space="preserve">регулирующих предоставление муниципальной услуги, размещен на Архангельском региональном портале государственных и муниципальных услуг (функций) и официальном сайте администрации </w:t>
      </w:r>
      <w:r>
        <w:rPr>
          <w:rFonts w:ascii="Times New Roman" w:hAnsi="Times New Roman"/>
          <w:sz w:val="28"/>
          <w:szCs w:val="28"/>
        </w:rPr>
        <w:t xml:space="preserve"> муниципального образования «</w:t>
      </w:r>
      <w:r w:rsidR="009A54D7">
        <w:rPr>
          <w:rFonts w:ascii="Times New Roman" w:hAnsi="Times New Roman"/>
          <w:sz w:val="28"/>
          <w:szCs w:val="28"/>
        </w:rPr>
        <w:t>Шенкурск</w:t>
      </w:r>
      <w:r>
        <w:rPr>
          <w:rFonts w:ascii="Times New Roman" w:hAnsi="Times New Roman"/>
          <w:sz w:val="28"/>
          <w:szCs w:val="28"/>
        </w:rPr>
        <w:t>ий</w:t>
      </w:r>
      <w:r w:rsidR="009A54D7">
        <w:rPr>
          <w:rFonts w:ascii="Times New Roman" w:hAnsi="Times New Roman"/>
          <w:sz w:val="28"/>
          <w:szCs w:val="28"/>
        </w:rPr>
        <w:t xml:space="preserve"> муниципальн</w:t>
      </w:r>
      <w:r>
        <w:rPr>
          <w:rFonts w:ascii="Times New Roman" w:hAnsi="Times New Roman"/>
          <w:sz w:val="28"/>
          <w:szCs w:val="28"/>
        </w:rPr>
        <w:t>ый</w:t>
      </w:r>
      <w:r w:rsidR="009A54D7">
        <w:rPr>
          <w:rFonts w:ascii="Times New Roman" w:hAnsi="Times New Roman"/>
          <w:sz w:val="28"/>
          <w:szCs w:val="28"/>
        </w:rPr>
        <w:t xml:space="preserve"> район Архангельской области</w:t>
      </w:r>
      <w:r>
        <w:rPr>
          <w:rFonts w:ascii="Times New Roman" w:hAnsi="Times New Roman"/>
          <w:sz w:val="28"/>
          <w:szCs w:val="28"/>
        </w:rPr>
        <w:t>»</w:t>
      </w:r>
      <w:r w:rsidR="009A54D7">
        <w:rPr>
          <w:rFonts w:ascii="Times New Roman" w:hAnsi="Times New Roman"/>
          <w:sz w:val="28"/>
          <w:szCs w:val="28"/>
        </w:rPr>
        <w:t xml:space="preserve"> в информационно-телекоммуникационной сети «Интернет».».</w:t>
      </w:r>
      <w:proofErr w:type="gramEnd"/>
    </w:p>
    <w:p w:rsidR="00523907" w:rsidRDefault="009A54D7" w:rsidP="00523907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1.3. </w:t>
      </w:r>
      <w:r w:rsidR="002411F0">
        <w:rPr>
          <w:rFonts w:ascii="Times New Roman" w:hAnsi="Times New Roman"/>
          <w:sz w:val="28"/>
          <w:szCs w:val="28"/>
        </w:rPr>
        <w:t>Подпункт 2 п</w:t>
      </w:r>
      <w:r>
        <w:rPr>
          <w:rFonts w:ascii="Times New Roman" w:hAnsi="Times New Roman"/>
          <w:sz w:val="28"/>
          <w:szCs w:val="28"/>
        </w:rPr>
        <w:t>ункт</w:t>
      </w:r>
      <w:r w:rsidR="002411F0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="002411F0">
        <w:rPr>
          <w:rFonts w:ascii="Times New Roman" w:hAnsi="Times New Roman"/>
          <w:sz w:val="28"/>
          <w:szCs w:val="28"/>
        </w:rPr>
        <w:t xml:space="preserve"> 25</w:t>
      </w:r>
      <w:r>
        <w:rPr>
          <w:rFonts w:ascii="Times New Roman" w:hAnsi="Times New Roman"/>
          <w:sz w:val="28"/>
          <w:szCs w:val="28"/>
        </w:rPr>
        <w:t xml:space="preserve"> административного регламента  </w:t>
      </w:r>
      <w:r w:rsidR="002411F0">
        <w:rPr>
          <w:rFonts w:ascii="Times New Roman" w:hAnsi="Times New Roman"/>
          <w:sz w:val="28"/>
          <w:szCs w:val="28"/>
        </w:rPr>
        <w:t>исключить.</w:t>
      </w:r>
    </w:p>
    <w:p w:rsidR="002411F0" w:rsidRDefault="00523907" w:rsidP="002411F0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</w:t>
      </w:r>
    </w:p>
    <w:p w:rsidR="002848D2" w:rsidRDefault="002848D2" w:rsidP="009A54D7">
      <w:pPr>
        <w:pStyle w:val="a3"/>
        <w:tabs>
          <w:tab w:val="left" w:pos="709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1.</w:t>
      </w:r>
      <w:r w:rsidR="002411F0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. </w:t>
      </w:r>
      <w:r w:rsidR="0031583A">
        <w:rPr>
          <w:rFonts w:ascii="Times New Roman" w:hAnsi="Times New Roman"/>
          <w:sz w:val="28"/>
          <w:szCs w:val="28"/>
        </w:rPr>
        <w:t xml:space="preserve">Раздел  </w:t>
      </w:r>
      <w:r w:rsidR="00725C12">
        <w:rPr>
          <w:rFonts w:ascii="Times New Roman" w:hAnsi="Times New Roman"/>
          <w:sz w:val="28"/>
          <w:szCs w:val="28"/>
          <w:lang w:val="en-US"/>
        </w:rPr>
        <w:t>V</w:t>
      </w:r>
      <w:r w:rsidR="00725C12">
        <w:rPr>
          <w:rFonts w:ascii="Times New Roman" w:hAnsi="Times New Roman"/>
          <w:sz w:val="28"/>
          <w:szCs w:val="28"/>
        </w:rPr>
        <w:t xml:space="preserve"> административного регламента изложить в новой редакции:</w:t>
      </w:r>
    </w:p>
    <w:p w:rsidR="00725C12" w:rsidRPr="00725C12" w:rsidRDefault="00725C12" w:rsidP="00725C12">
      <w:pPr>
        <w:pStyle w:val="a3"/>
        <w:tabs>
          <w:tab w:val="left" w:pos="709"/>
        </w:tabs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  <w:lang w:val="en-US"/>
        </w:rPr>
        <w:t>V</w:t>
      </w:r>
      <w:r>
        <w:rPr>
          <w:rFonts w:ascii="Times New Roman" w:hAnsi="Times New Roman"/>
          <w:sz w:val="28"/>
          <w:szCs w:val="28"/>
        </w:rPr>
        <w:t xml:space="preserve">. </w:t>
      </w:r>
      <w:r w:rsidRPr="00BA5A84">
        <w:rPr>
          <w:b/>
          <w:bCs/>
          <w:sz w:val="24"/>
        </w:rPr>
        <w:t xml:space="preserve"> </w:t>
      </w:r>
      <w:r w:rsidRPr="00725C12">
        <w:rPr>
          <w:rFonts w:ascii="Times New Roman" w:hAnsi="Times New Roman"/>
          <w:bCs/>
          <w:sz w:val="28"/>
          <w:szCs w:val="28"/>
        </w:rPr>
        <w:t>Досудебный (внесудебный) порядок обжалования</w:t>
      </w:r>
    </w:p>
    <w:p w:rsidR="00725C12" w:rsidRPr="00725C12" w:rsidRDefault="00725C12" w:rsidP="00725C12">
      <w:pPr>
        <w:autoSpaceDE w:val="0"/>
        <w:autoSpaceDN w:val="0"/>
        <w:adjustRightInd w:val="0"/>
        <w:jc w:val="center"/>
        <w:outlineLvl w:val="1"/>
        <w:rPr>
          <w:bCs/>
          <w:sz w:val="28"/>
          <w:szCs w:val="28"/>
        </w:rPr>
      </w:pPr>
      <w:r w:rsidRPr="00725C12">
        <w:rPr>
          <w:bCs/>
          <w:sz w:val="28"/>
          <w:szCs w:val="28"/>
        </w:rPr>
        <w:t>решений и действий (бездействия) администрации, ее должностных лиц,</w:t>
      </w:r>
    </w:p>
    <w:p w:rsidR="00725C12" w:rsidRDefault="00725C12" w:rsidP="002F7DBF">
      <w:pPr>
        <w:autoSpaceDE w:val="0"/>
        <w:autoSpaceDN w:val="0"/>
        <w:adjustRightInd w:val="0"/>
        <w:jc w:val="center"/>
        <w:outlineLvl w:val="1"/>
        <w:rPr>
          <w:bCs/>
          <w:sz w:val="28"/>
          <w:szCs w:val="28"/>
        </w:rPr>
      </w:pPr>
      <w:r w:rsidRPr="00725C12">
        <w:rPr>
          <w:bCs/>
          <w:sz w:val="28"/>
          <w:szCs w:val="28"/>
        </w:rPr>
        <w:t xml:space="preserve">муниципальных служащих </w:t>
      </w:r>
    </w:p>
    <w:p w:rsidR="002411F0" w:rsidRDefault="002411F0" w:rsidP="00725C12">
      <w:pPr>
        <w:autoSpaceDE w:val="0"/>
        <w:autoSpaceDN w:val="0"/>
        <w:adjustRightInd w:val="0"/>
        <w:ind w:firstLine="720"/>
        <w:jc w:val="both"/>
        <w:outlineLvl w:val="1"/>
        <w:rPr>
          <w:bCs/>
          <w:sz w:val="28"/>
          <w:szCs w:val="28"/>
        </w:rPr>
      </w:pPr>
    </w:p>
    <w:p w:rsidR="00725C12" w:rsidRPr="001A7D56" w:rsidRDefault="001A7D56" w:rsidP="00725C12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5.1.</w:t>
      </w:r>
      <w:r w:rsidR="00725C12" w:rsidRPr="001A7D56">
        <w:rPr>
          <w:sz w:val="28"/>
          <w:szCs w:val="28"/>
        </w:rPr>
        <w:t xml:space="preserve"> Заявитель вправе в досудебном (внесудебном) порядке обратиться с жалобой на решения и действия (бездействие) администрации, ее должностных лиц, муниципальных служащих (далее – жалоба).</w:t>
      </w:r>
    </w:p>
    <w:p w:rsidR="00725C12" w:rsidRPr="001A7D56" w:rsidRDefault="001A7D56" w:rsidP="00725C12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5.2.</w:t>
      </w:r>
      <w:r w:rsidR="00725C12" w:rsidRPr="001A7D56">
        <w:rPr>
          <w:sz w:val="28"/>
          <w:szCs w:val="28"/>
        </w:rPr>
        <w:t xml:space="preserve"> Жалобы подаются:</w:t>
      </w:r>
    </w:p>
    <w:p w:rsidR="00306244" w:rsidRDefault="00725C12" w:rsidP="00306244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  <w:r w:rsidRPr="001A7D56">
        <w:rPr>
          <w:sz w:val="28"/>
          <w:szCs w:val="28"/>
        </w:rPr>
        <w:t>1) на решения и действия (бездействие) муниципальных служащих администрации – главе администрации.</w:t>
      </w:r>
    </w:p>
    <w:p w:rsidR="00725C12" w:rsidRPr="00306244" w:rsidRDefault="001A7D56" w:rsidP="00306244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  <w:r w:rsidRPr="00306244">
        <w:rPr>
          <w:sz w:val="28"/>
          <w:szCs w:val="28"/>
        </w:rPr>
        <w:t>5.3.</w:t>
      </w:r>
      <w:r w:rsidR="00725C12" w:rsidRPr="00306244">
        <w:rPr>
          <w:sz w:val="28"/>
          <w:szCs w:val="28"/>
        </w:rPr>
        <w:t xml:space="preserve"> </w:t>
      </w:r>
      <w:proofErr w:type="gramStart"/>
      <w:r w:rsidR="00725C12" w:rsidRPr="00306244">
        <w:rPr>
          <w:sz w:val="28"/>
          <w:szCs w:val="28"/>
        </w:rPr>
        <w:t xml:space="preserve">Жалобы рассматриваются </w:t>
      </w:r>
      <w:r w:rsidRPr="00306244">
        <w:rPr>
          <w:sz w:val="28"/>
          <w:szCs w:val="28"/>
        </w:rPr>
        <w:t xml:space="preserve"> </w:t>
      </w:r>
      <w:r w:rsidR="00725C12" w:rsidRPr="00306244">
        <w:rPr>
          <w:sz w:val="28"/>
          <w:szCs w:val="28"/>
        </w:rPr>
        <w:t xml:space="preserve">должностными лицами, указанными в пункте </w:t>
      </w:r>
      <w:r w:rsidRPr="00306244">
        <w:rPr>
          <w:sz w:val="28"/>
          <w:szCs w:val="28"/>
        </w:rPr>
        <w:t>5.2.</w:t>
      </w:r>
      <w:r w:rsidR="00725C12" w:rsidRPr="00306244">
        <w:rPr>
          <w:sz w:val="28"/>
          <w:szCs w:val="28"/>
        </w:rPr>
        <w:t xml:space="preserve"> настоящего административного регламента, в порядке, предусмотренном Федеральным законом от 27 июля 2010 года № 210-ФЗ «Об организации предоставления государственных и муниципальных услуг», </w:t>
      </w:r>
      <w:r w:rsidRPr="00306244">
        <w:rPr>
          <w:sz w:val="28"/>
          <w:szCs w:val="28"/>
        </w:rPr>
        <w:t xml:space="preserve">постановлением администрации МО «Шеговарское»  от 31 марта 2020 года  № 11 «Об  особенностях  подачи  и  рассмотрения  жалоб  на решения и действия (бездействие) администрации муниципального  образования  «Шеговарское», </w:t>
      </w:r>
      <w:r w:rsidR="00306244">
        <w:rPr>
          <w:sz w:val="28"/>
          <w:szCs w:val="28"/>
        </w:rPr>
        <w:t xml:space="preserve"> </w:t>
      </w:r>
      <w:r w:rsidRPr="00306244">
        <w:rPr>
          <w:sz w:val="28"/>
          <w:szCs w:val="28"/>
        </w:rPr>
        <w:t>ее должностных лиц, муниципальных служащих</w:t>
      </w:r>
      <w:r w:rsidR="00062C4E">
        <w:rPr>
          <w:sz w:val="28"/>
          <w:szCs w:val="28"/>
        </w:rPr>
        <w:t>»</w:t>
      </w:r>
      <w:r w:rsidRPr="00306244">
        <w:rPr>
          <w:sz w:val="28"/>
          <w:szCs w:val="28"/>
        </w:rPr>
        <w:t xml:space="preserve"> </w:t>
      </w:r>
      <w:r w:rsidR="00725C12" w:rsidRPr="00306244">
        <w:rPr>
          <w:sz w:val="28"/>
          <w:szCs w:val="28"/>
        </w:rPr>
        <w:t>и</w:t>
      </w:r>
      <w:proofErr w:type="gramEnd"/>
      <w:r w:rsidR="00725C12" w:rsidRPr="00306244">
        <w:rPr>
          <w:sz w:val="28"/>
          <w:szCs w:val="28"/>
        </w:rPr>
        <w:t xml:space="preserve"> настоящим административным регламентом</w:t>
      </w:r>
      <w:proofErr w:type="gramStart"/>
      <w:r w:rsidR="00725C12" w:rsidRPr="00306244">
        <w:rPr>
          <w:sz w:val="28"/>
          <w:szCs w:val="28"/>
        </w:rPr>
        <w:t>.</w:t>
      </w:r>
      <w:r w:rsidRPr="00306244">
        <w:rPr>
          <w:sz w:val="28"/>
          <w:szCs w:val="28"/>
        </w:rPr>
        <w:t>».</w:t>
      </w:r>
      <w:proofErr w:type="gramEnd"/>
    </w:p>
    <w:p w:rsidR="00725C12" w:rsidRDefault="00306244" w:rsidP="002F7DB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1A7D56">
        <w:rPr>
          <w:rFonts w:ascii="Courier New" w:hAnsi="Courier New" w:cs="Courier New"/>
        </w:rPr>
        <w:t xml:space="preserve"> </w:t>
      </w:r>
      <w:r>
        <w:rPr>
          <w:sz w:val="28"/>
          <w:szCs w:val="28"/>
        </w:rPr>
        <w:t>2.  Настоящее постановление вступает в силу   со дня его официального опубликования.</w:t>
      </w:r>
    </w:p>
    <w:p w:rsidR="0020084A" w:rsidRPr="00BA5A84" w:rsidRDefault="0020084A" w:rsidP="002F7DBF">
      <w:pPr>
        <w:jc w:val="both"/>
        <w:rPr>
          <w:rFonts w:ascii="Courier New" w:hAnsi="Courier New" w:cs="Courier New"/>
        </w:rPr>
      </w:pPr>
      <w:bookmarkStart w:id="0" w:name="_GoBack"/>
      <w:bookmarkEnd w:id="0"/>
    </w:p>
    <w:p w:rsidR="007432B2" w:rsidRDefault="00306244" w:rsidP="007432B2">
      <w:pPr>
        <w:pStyle w:val="a3"/>
        <w:rPr>
          <w:rStyle w:val="2"/>
          <w:rFonts w:eastAsia="Arial Unicode MS"/>
        </w:rPr>
      </w:pPr>
      <w:r>
        <w:rPr>
          <w:rStyle w:val="2"/>
          <w:rFonts w:eastAsia="Arial Unicode MS"/>
        </w:rPr>
        <w:t xml:space="preserve">Глава </w:t>
      </w:r>
      <w:proofErr w:type="gramStart"/>
      <w:r>
        <w:rPr>
          <w:rStyle w:val="2"/>
          <w:rFonts w:eastAsia="Arial Unicode MS"/>
        </w:rPr>
        <w:t>муниципального</w:t>
      </w:r>
      <w:proofErr w:type="gramEnd"/>
    </w:p>
    <w:p w:rsidR="007432B2" w:rsidRDefault="007432B2" w:rsidP="007432B2">
      <w:pPr>
        <w:pStyle w:val="a3"/>
        <w:rPr>
          <w:rStyle w:val="2"/>
          <w:rFonts w:eastAsia="Arial Unicode MS"/>
        </w:rPr>
      </w:pPr>
      <w:r>
        <w:rPr>
          <w:rStyle w:val="2"/>
          <w:rFonts w:eastAsia="Arial Unicode MS"/>
        </w:rPr>
        <w:t xml:space="preserve">образования «Шеговарское»                                                        </w:t>
      </w:r>
      <w:r w:rsidR="002F7DBF">
        <w:rPr>
          <w:rStyle w:val="2"/>
          <w:rFonts w:eastAsia="Arial Unicode MS"/>
        </w:rPr>
        <w:t xml:space="preserve">             Н.С. Свицкая</w:t>
      </w:r>
    </w:p>
    <w:p w:rsidR="007432B2" w:rsidRDefault="007432B2" w:rsidP="007432B2">
      <w:pPr>
        <w:pStyle w:val="a3"/>
        <w:jc w:val="right"/>
        <w:rPr>
          <w:rStyle w:val="2"/>
          <w:rFonts w:eastAsia="Arial Unicode MS"/>
        </w:rPr>
      </w:pPr>
    </w:p>
    <w:p w:rsidR="007432B2" w:rsidRDefault="007432B2" w:rsidP="00062C4E">
      <w:pPr>
        <w:pStyle w:val="a3"/>
        <w:jc w:val="center"/>
        <w:rPr>
          <w:rStyle w:val="2"/>
          <w:rFonts w:eastAsia="Arial Unicode MS"/>
        </w:rPr>
      </w:pPr>
    </w:p>
    <w:p w:rsidR="00E53A5D" w:rsidRDefault="00E53A5D" w:rsidP="007432B2">
      <w:pPr>
        <w:pStyle w:val="a3"/>
        <w:jc w:val="right"/>
        <w:rPr>
          <w:rStyle w:val="2"/>
          <w:rFonts w:eastAsia="Arial Unicode MS"/>
        </w:rPr>
      </w:pPr>
    </w:p>
    <w:p w:rsidR="00E53A5D" w:rsidRDefault="00E53A5D" w:rsidP="007432B2">
      <w:pPr>
        <w:pStyle w:val="a3"/>
        <w:jc w:val="right"/>
        <w:rPr>
          <w:rStyle w:val="2"/>
          <w:rFonts w:eastAsia="Arial Unicode MS"/>
        </w:rPr>
      </w:pPr>
    </w:p>
    <w:p w:rsidR="00E53A5D" w:rsidRDefault="00E53A5D" w:rsidP="007432B2">
      <w:pPr>
        <w:pStyle w:val="a3"/>
        <w:jc w:val="right"/>
        <w:rPr>
          <w:rStyle w:val="2"/>
          <w:rFonts w:eastAsia="Arial Unicode MS"/>
        </w:rPr>
      </w:pPr>
    </w:p>
    <w:p w:rsidR="0020084A" w:rsidRDefault="0020084A" w:rsidP="007432B2">
      <w:pPr>
        <w:pStyle w:val="a3"/>
        <w:jc w:val="right"/>
        <w:rPr>
          <w:rStyle w:val="2"/>
          <w:rFonts w:eastAsia="Arial Unicode MS"/>
        </w:rPr>
      </w:pPr>
    </w:p>
    <w:p w:rsidR="0020084A" w:rsidRDefault="0020084A" w:rsidP="007432B2">
      <w:pPr>
        <w:pStyle w:val="a3"/>
        <w:jc w:val="right"/>
        <w:rPr>
          <w:rStyle w:val="2"/>
          <w:rFonts w:eastAsia="Arial Unicode MS"/>
        </w:rPr>
      </w:pPr>
    </w:p>
    <w:p w:rsidR="0020084A" w:rsidRDefault="0020084A" w:rsidP="007432B2">
      <w:pPr>
        <w:pStyle w:val="a3"/>
        <w:jc w:val="right"/>
        <w:rPr>
          <w:rStyle w:val="2"/>
          <w:rFonts w:eastAsia="Arial Unicode MS"/>
        </w:rPr>
      </w:pPr>
    </w:p>
    <w:p w:rsidR="0020084A" w:rsidRDefault="0020084A" w:rsidP="007432B2">
      <w:pPr>
        <w:pStyle w:val="a3"/>
        <w:jc w:val="right"/>
        <w:rPr>
          <w:rStyle w:val="2"/>
          <w:rFonts w:eastAsia="Arial Unicode MS"/>
        </w:rPr>
      </w:pPr>
    </w:p>
    <w:p w:rsidR="0020084A" w:rsidRDefault="0020084A" w:rsidP="007432B2">
      <w:pPr>
        <w:pStyle w:val="a3"/>
        <w:jc w:val="right"/>
        <w:rPr>
          <w:rStyle w:val="2"/>
          <w:rFonts w:eastAsia="Arial Unicode MS"/>
        </w:rPr>
      </w:pPr>
    </w:p>
    <w:p w:rsidR="0020084A" w:rsidRDefault="0020084A" w:rsidP="007432B2">
      <w:pPr>
        <w:pStyle w:val="a3"/>
        <w:jc w:val="right"/>
        <w:rPr>
          <w:rStyle w:val="2"/>
          <w:rFonts w:eastAsia="Arial Unicode MS"/>
        </w:rPr>
      </w:pPr>
      <w:r>
        <w:rPr>
          <w:rStyle w:val="2"/>
          <w:rFonts w:eastAsia="Arial Unicode MS"/>
        </w:rPr>
        <w:t xml:space="preserve">   </w:t>
      </w:r>
    </w:p>
    <w:p w:rsidR="0020084A" w:rsidRDefault="0020084A" w:rsidP="007432B2">
      <w:pPr>
        <w:pStyle w:val="a3"/>
        <w:jc w:val="right"/>
        <w:rPr>
          <w:rStyle w:val="2"/>
          <w:rFonts w:eastAsia="Arial Unicode MS"/>
        </w:rPr>
      </w:pPr>
    </w:p>
    <w:p w:rsidR="0020084A" w:rsidRDefault="0020084A" w:rsidP="007432B2">
      <w:pPr>
        <w:pStyle w:val="a3"/>
        <w:jc w:val="right"/>
        <w:rPr>
          <w:rStyle w:val="2"/>
          <w:rFonts w:eastAsia="Arial Unicode MS"/>
        </w:rPr>
      </w:pPr>
    </w:p>
    <w:p w:rsidR="0020084A" w:rsidRDefault="0020084A" w:rsidP="007432B2">
      <w:pPr>
        <w:pStyle w:val="a3"/>
        <w:jc w:val="right"/>
        <w:rPr>
          <w:rStyle w:val="2"/>
          <w:rFonts w:eastAsia="Arial Unicode MS"/>
        </w:rPr>
      </w:pPr>
    </w:p>
    <w:p w:rsidR="0020084A" w:rsidRDefault="0020084A" w:rsidP="007432B2">
      <w:pPr>
        <w:pStyle w:val="a3"/>
        <w:jc w:val="right"/>
        <w:rPr>
          <w:rStyle w:val="2"/>
          <w:rFonts w:eastAsia="Arial Unicode MS"/>
        </w:rPr>
      </w:pPr>
      <w:r>
        <w:rPr>
          <w:rStyle w:val="2"/>
          <w:rFonts w:eastAsia="Arial Unicode MS"/>
        </w:rPr>
        <w:t xml:space="preserve">               </w:t>
      </w:r>
    </w:p>
    <w:p w:rsidR="0020084A" w:rsidRDefault="00062C4E" w:rsidP="007432B2">
      <w:pPr>
        <w:pStyle w:val="a3"/>
        <w:jc w:val="right"/>
        <w:rPr>
          <w:rStyle w:val="2"/>
          <w:rFonts w:eastAsia="Arial Unicode MS"/>
          <w:sz w:val="24"/>
          <w:szCs w:val="24"/>
        </w:rPr>
      </w:pPr>
      <w:r>
        <w:rPr>
          <w:rStyle w:val="2"/>
          <w:rFonts w:eastAsia="Arial Unicode MS"/>
          <w:sz w:val="24"/>
          <w:szCs w:val="24"/>
        </w:rPr>
        <w:tab/>
      </w:r>
    </w:p>
    <w:sectPr w:rsidR="0020084A" w:rsidSect="006C54DE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0445"/>
    <w:rsid w:val="00062C4E"/>
    <w:rsid w:val="001015FA"/>
    <w:rsid w:val="001A7D56"/>
    <w:rsid w:val="001F0ED8"/>
    <w:rsid w:val="0020084A"/>
    <w:rsid w:val="002411F0"/>
    <w:rsid w:val="002848D2"/>
    <w:rsid w:val="002936CB"/>
    <w:rsid w:val="002F0715"/>
    <w:rsid w:val="002F7DBF"/>
    <w:rsid w:val="00306244"/>
    <w:rsid w:val="0031583A"/>
    <w:rsid w:val="003A042E"/>
    <w:rsid w:val="003B48DE"/>
    <w:rsid w:val="003D7B49"/>
    <w:rsid w:val="004419F0"/>
    <w:rsid w:val="004628EF"/>
    <w:rsid w:val="00486F0D"/>
    <w:rsid w:val="004B49B4"/>
    <w:rsid w:val="004B5CAD"/>
    <w:rsid w:val="004C4E45"/>
    <w:rsid w:val="00523907"/>
    <w:rsid w:val="005578A2"/>
    <w:rsid w:val="005B52A5"/>
    <w:rsid w:val="006418CD"/>
    <w:rsid w:val="006805FA"/>
    <w:rsid w:val="006C229E"/>
    <w:rsid w:val="006C54DE"/>
    <w:rsid w:val="00704001"/>
    <w:rsid w:val="00725C12"/>
    <w:rsid w:val="007432B2"/>
    <w:rsid w:val="0076172B"/>
    <w:rsid w:val="00776F3E"/>
    <w:rsid w:val="00834023"/>
    <w:rsid w:val="0089489C"/>
    <w:rsid w:val="008C0C56"/>
    <w:rsid w:val="008D684D"/>
    <w:rsid w:val="00923DF3"/>
    <w:rsid w:val="009A54D7"/>
    <w:rsid w:val="009E6910"/>
    <w:rsid w:val="009F70B9"/>
    <w:rsid w:val="00A22865"/>
    <w:rsid w:val="00A40445"/>
    <w:rsid w:val="00AD4FAB"/>
    <w:rsid w:val="00B03DF4"/>
    <w:rsid w:val="00B16514"/>
    <w:rsid w:val="00B368EC"/>
    <w:rsid w:val="00B60EB6"/>
    <w:rsid w:val="00B80A9A"/>
    <w:rsid w:val="00B939B1"/>
    <w:rsid w:val="00BC65FC"/>
    <w:rsid w:val="00C106CD"/>
    <w:rsid w:val="00C91CE0"/>
    <w:rsid w:val="00D54DAD"/>
    <w:rsid w:val="00D642C7"/>
    <w:rsid w:val="00D82FFE"/>
    <w:rsid w:val="00E221AE"/>
    <w:rsid w:val="00E360FD"/>
    <w:rsid w:val="00E53A5D"/>
    <w:rsid w:val="00E85B43"/>
    <w:rsid w:val="00E93F27"/>
    <w:rsid w:val="00EA526A"/>
    <w:rsid w:val="00EB5C65"/>
    <w:rsid w:val="00F128E3"/>
    <w:rsid w:val="00F23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2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9A54D7"/>
    <w:pPr>
      <w:keepNext/>
      <w:autoSpaceDE w:val="0"/>
      <w:autoSpaceDN w:val="0"/>
      <w:adjustRightInd w:val="0"/>
      <w:jc w:val="both"/>
      <w:outlineLvl w:val="2"/>
    </w:pPr>
    <w:rPr>
      <w:b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A526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3">
    <w:name w:val="No Spacing"/>
    <w:uiPriority w:val="1"/>
    <w:qFormat/>
    <w:rsid w:val="00EA526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Основной текст_"/>
    <w:basedOn w:val="a0"/>
    <w:link w:val="5"/>
    <w:locked/>
    <w:rsid w:val="004419F0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4"/>
    <w:rsid w:val="004419F0"/>
    <w:pPr>
      <w:shd w:val="clear" w:color="auto" w:fill="FFFFFF"/>
      <w:spacing w:before="360" w:after="240" w:line="240" w:lineRule="atLeast"/>
      <w:jc w:val="center"/>
    </w:pPr>
    <w:rPr>
      <w:rFonts w:eastAsiaTheme="minorHAnsi"/>
      <w:sz w:val="27"/>
      <w:szCs w:val="27"/>
      <w:lang w:eastAsia="en-US"/>
    </w:rPr>
  </w:style>
  <w:style w:type="paragraph" w:customStyle="1" w:styleId="71">
    <w:name w:val="Основной текст71"/>
    <w:basedOn w:val="a"/>
    <w:rsid w:val="004419F0"/>
    <w:pPr>
      <w:shd w:val="clear" w:color="auto" w:fill="FFFFFF"/>
      <w:spacing w:before="360" w:after="240" w:line="240" w:lineRule="atLeast"/>
      <w:ind w:hanging="360"/>
      <w:jc w:val="center"/>
    </w:pPr>
    <w:rPr>
      <w:rFonts w:eastAsia="Arial Unicode MS"/>
      <w:color w:val="000000"/>
      <w:sz w:val="27"/>
      <w:szCs w:val="27"/>
    </w:rPr>
  </w:style>
  <w:style w:type="character" w:customStyle="1" w:styleId="1">
    <w:name w:val="Основной текст1"/>
    <w:basedOn w:val="a4"/>
    <w:rsid w:val="004419F0"/>
    <w:rPr>
      <w:rFonts w:ascii="Times New Roman" w:hAnsi="Times New Roman" w:cs="Times New Roman"/>
      <w:spacing w:val="0"/>
      <w:sz w:val="27"/>
      <w:szCs w:val="27"/>
      <w:shd w:val="clear" w:color="auto" w:fill="FFFFFF"/>
    </w:rPr>
  </w:style>
  <w:style w:type="character" w:styleId="a5">
    <w:name w:val="Hyperlink"/>
    <w:basedOn w:val="a0"/>
    <w:uiPriority w:val="99"/>
    <w:semiHidden/>
    <w:unhideWhenUsed/>
    <w:rsid w:val="004419F0"/>
    <w:rPr>
      <w:color w:val="0000FF"/>
      <w:u w:val="single"/>
    </w:rPr>
  </w:style>
  <w:style w:type="table" w:styleId="a6">
    <w:name w:val="Table Grid"/>
    <w:basedOn w:val="a1"/>
    <w:uiPriority w:val="59"/>
    <w:rsid w:val="00C91C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№1"/>
    <w:basedOn w:val="a0"/>
    <w:rsid w:val="007432B2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  <w:style w:type="character" w:customStyle="1" w:styleId="2">
    <w:name w:val="Основной текст (2)"/>
    <w:basedOn w:val="a0"/>
    <w:rsid w:val="007432B2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  <w:style w:type="character" w:customStyle="1" w:styleId="30">
    <w:name w:val="Заголовок 3 Знак"/>
    <w:basedOn w:val="a0"/>
    <w:link w:val="3"/>
    <w:rsid w:val="009A54D7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F7DB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F7DB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2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9A54D7"/>
    <w:pPr>
      <w:keepNext/>
      <w:autoSpaceDE w:val="0"/>
      <w:autoSpaceDN w:val="0"/>
      <w:adjustRightInd w:val="0"/>
      <w:jc w:val="both"/>
      <w:outlineLvl w:val="2"/>
    </w:pPr>
    <w:rPr>
      <w:b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A526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3">
    <w:name w:val="No Spacing"/>
    <w:uiPriority w:val="1"/>
    <w:qFormat/>
    <w:rsid w:val="00EA526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Основной текст_"/>
    <w:basedOn w:val="a0"/>
    <w:link w:val="5"/>
    <w:locked/>
    <w:rsid w:val="004419F0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4"/>
    <w:rsid w:val="004419F0"/>
    <w:pPr>
      <w:shd w:val="clear" w:color="auto" w:fill="FFFFFF"/>
      <w:spacing w:before="360" w:after="240" w:line="240" w:lineRule="atLeast"/>
      <w:jc w:val="center"/>
    </w:pPr>
    <w:rPr>
      <w:rFonts w:eastAsiaTheme="minorHAnsi"/>
      <w:sz w:val="27"/>
      <w:szCs w:val="27"/>
      <w:lang w:eastAsia="en-US"/>
    </w:rPr>
  </w:style>
  <w:style w:type="paragraph" w:customStyle="1" w:styleId="71">
    <w:name w:val="Основной текст71"/>
    <w:basedOn w:val="a"/>
    <w:rsid w:val="004419F0"/>
    <w:pPr>
      <w:shd w:val="clear" w:color="auto" w:fill="FFFFFF"/>
      <w:spacing w:before="360" w:after="240" w:line="240" w:lineRule="atLeast"/>
      <w:ind w:hanging="360"/>
      <w:jc w:val="center"/>
    </w:pPr>
    <w:rPr>
      <w:rFonts w:eastAsia="Arial Unicode MS"/>
      <w:color w:val="000000"/>
      <w:sz w:val="27"/>
      <w:szCs w:val="27"/>
    </w:rPr>
  </w:style>
  <w:style w:type="character" w:customStyle="1" w:styleId="1">
    <w:name w:val="Основной текст1"/>
    <w:basedOn w:val="a4"/>
    <w:rsid w:val="004419F0"/>
    <w:rPr>
      <w:rFonts w:ascii="Times New Roman" w:hAnsi="Times New Roman" w:cs="Times New Roman"/>
      <w:spacing w:val="0"/>
      <w:sz w:val="27"/>
      <w:szCs w:val="27"/>
      <w:shd w:val="clear" w:color="auto" w:fill="FFFFFF"/>
    </w:rPr>
  </w:style>
  <w:style w:type="character" w:styleId="a5">
    <w:name w:val="Hyperlink"/>
    <w:basedOn w:val="a0"/>
    <w:uiPriority w:val="99"/>
    <w:semiHidden/>
    <w:unhideWhenUsed/>
    <w:rsid w:val="004419F0"/>
    <w:rPr>
      <w:color w:val="0000FF"/>
      <w:u w:val="single"/>
    </w:rPr>
  </w:style>
  <w:style w:type="table" w:styleId="a6">
    <w:name w:val="Table Grid"/>
    <w:basedOn w:val="a1"/>
    <w:uiPriority w:val="59"/>
    <w:rsid w:val="00C91C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№1"/>
    <w:basedOn w:val="a0"/>
    <w:rsid w:val="007432B2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  <w:style w:type="character" w:customStyle="1" w:styleId="2">
    <w:name w:val="Основной текст (2)"/>
    <w:basedOn w:val="a0"/>
    <w:rsid w:val="007432B2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  <w:style w:type="character" w:customStyle="1" w:styleId="30">
    <w:name w:val="Заголовок 3 Знак"/>
    <w:basedOn w:val="a0"/>
    <w:link w:val="3"/>
    <w:rsid w:val="009A54D7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F7DB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F7DB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22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6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FA6F9D-83BA-42A9-9C62-1FAD7036EF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581</Words>
  <Characters>3317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2020-04-29T09:16:00Z</cp:lastPrinted>
  <dcterms:created xsi:type="dcterms:W3CDTF">2020-04-29T09:16:00Z</dcterms:created>
  <dcterms:modified xsi:type="dcterms:W3CDTF">2020-04-29T09:16:00Z</dcterms:modified>
</cp:coreProperties>
</file>